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様式４</w:t>
      </w:r>
    </w:p>
    <w:p>
      <w:pPr>
        <w:pStyle w:val="0"/>
        <w:jc w:val="left"/>
        <w:rPr>
          <w:rFonts w:hint="default"/>
          <w:color w:val="000000"/>
          <w:sz w:val="22"/>
        </w:rPr>
      </w:pPr>
    </w:p>
    <w:p>
      <w:pPr>
        <w:pStyle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（宛先）清須市長　</w:t>
      </w:r>
    </w:p>
    <w:p>
      <w:pPr>
        <w:pStyle w:val="0"/>
        <w:ind w:right="88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kern w:val="0"/>
          <w:sz w:val="22"/>
        </w:rPr>
        <w:t>　　　　　　　　　　　　　　　　　　　　　　</w:t>
      </w:r>
      <w:r>
        <w:rPr>
          <w:rFonts w:hint="eastAsia"/>
          <w:color w:val="000000"/>
          <w:kern w:val="0"/>
          <w:sz w:val="22"/>
        </w:rPr>
        <w:t xml:space="preserve">  </w:t>
      </w:r>
      <w:r>
        <w:rPr>
          <w:rFonts w:hint="eastAsia"/>
          <w:color w:val="000000"/>
          <w:kern w:val="0"/>
          <w:sz w:val="22"/>
        </w:rPr>
        <w:t>所　</w:t>
      </w:r>
      <w:r>
        <w:rPr>
          <w:rFonts w:hint="eastAsia"/>
          <w:color w:val="000000"/>
          <w:kern w:val="0"/>
          <w:sz w:val="22"/>
        </w:rPr>
        <w:t xml:space="preserve"> </w:t>
      </w:r>
      <w:r>
        <w:rPr>
          <w:rFonts w:hint="eastAsia"/>
          <w:color w:val="000000"/>
          <w:kern w:val="0"/>
          <w:sz w:val="22"/>
        </w:rPr>
        <w:t>在　</w:t>
      </w:r>
      <w:r>
        <w:rPr>
          <w:rFonts w:hint="eastAsia"/>
          <w:color w:val="000000"/>
          <w:kern w:val="0"/>
          <w:sz w:val="22"/>
        </w:rPr>
        <w:t xml:space="preserve"> </w:t>
      </w:r>
      <w:r>
        <w:rPr>
          <w:rFonts w:hint="eastAsia"/>
          <w:color w:val="000000"/>
          <w:kern w:val="0"/>
          <w:sz w:val="22"/>
        </w:rPr>
        <w:t>地</w:t>
      </w:r>
    </w:p>
    <w:p>
      <w:pPr>
        <w:pStyle w:val="0"/>
        <w:wordWrap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　　　　　　　　　　　　　　　　　　　　　　名　　　　称</w:t>
      </w:r>
    </w:p>
    <w:p>
      <w:pPr>
        <w:pStyle w:val="0"/>
        <w:wordWrap w:val="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kern w:val="0"/>
          <w:sz w:val="22"/>
        </w:rPr>
        <w:t>　　　　　　　　　　　　　　　　　　　　　　　</w:t>
      </w:r>
      <w:r>
        <w:rPr>
          <w:rFonts w:hint="eastAsia"/>
          <w:color w:val="000000"/>
          <w:spacing w:val="165"/>
          <w:kern w:val="0"/>
          <w:sz w:val="22"/>
          <w:fitText w:val="1320" w:id="1"/>
        </w:rPr>
        <w:t>代表</w:t>
      </w:r>
      <w:r>
        <w:rPr>
          <w:rFonts w:hint="eastAsia"/>
          <w:color w:val="000000"/>
          <w:kern w:val="0"/>
          <w:sz w:val="22"/>
          <w:fitText w:val="1320" w:id="1"/>
        </w:rPr>
        <w:t>者</w:t>
      </w:r>
    </w:p>
    <w:p>
      <w:pPr>
        <w:pStyle w:val="0"/>
        <w:wordWrap w:val="0"/>
        <w:jc w:val="left"/>
        <w:rPr>
          <w:rFonts w:hint="default"/>
          <w:color w:val="000000"/>
          <w:sz w:val="22"/>
        </w:rPr>
      </w:pPr>
    </w:p>
    <w:p>
      <w:pPr>
        <w:pStyle w:val="0"/>
        <w:ind w:left="560" w:hanging="560" w:hangingChars="200"/>
        <w:jc w:val="center"/>
        <w:rPr>
          <w:rFonts w:hint="default"/>
          <w:color w:val="000000"/>
          <w:sz w:val="28"/>
        </w:rPr>
      </w:pPr>
      <w:r>
        <w:rPr>
          <w:rFonts w:hint="eastAsia"/>
          <w:color w:val="000000"/>
          <w:sz w:val="28"/>
        </w:rPr>
        <w:t>見積書</w:t>
      </w:r>
    </w:p>
    <w:p>
      <w:pPr>
        <w:pStyle w:val="0"/>
        <w:ind w:left="560" w:hanging="560" w:hangingChars="200"/>
        <w:jc w:val="center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8"/>
        </w:rPr>
        <w:t>（清須市市税等コンビニエンスストア収納代行業務）</w:t>
      </w:r>
    </w:p>
    <w:p>
      <w:pPr>
        <w:pStyle w:val="0"/>
        <w:ind w:left="440" w:hanging="440" w:hangingChars="200"/>
        <w:jc w:val="center"/>
        <w:rPr>
          <w:rFonts w:hint="default"/>
          <w:color w:val="000000"/>
          <w:sz w:val="22"/>
        </w:rPr>
      </w:pPr>
    </w:p>
    <w:p>
      <w:pPr>
        <w:pStyle w:val="0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　下記のとおり、見積りを提出します。</w:t>
      </w:r>
    </w:p>
    <w:p>
      <w:pPr>
        <w:pStyle w:val="0"/>
        <w:ind w:left="550" w:hanging="550" w:hangingChars="250"/>
        <w:rPr>
          <w:rFonts w:hint="default"/>
          <w:color w:val="000000"/>
          <w:sz w:val="22"/>
        </w:rPr>
      </w:pPr>
    </w:p>
    <w:tbl>
      <w:tblPr>
        <w:tblStyle w:val="11"/>
        <w:tblW w:w="935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4741"/>
        <w:gridCol w:w="4615"/>
      </w:tblGrid>
      <w:tr>
        <w:trPr>
          <w:trHeight w:val="657" w:hRule="atLeast"/>
        </w:trPr>
        <w:tc>
          <w:tcPr>
            <w:tcW w:w="474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kinsoku w:val="0"/>
              <w:autoSpaceDE w:val="0"/>
              <w:autoSpaceDN w:val="0"/>
              <w:spacing w:line="10" w:lineRule="atLeast"/>
              <w:jc w:val="center"/>
              <w:rPr>
                <w:rFonts w:hint="default" w:ascii="ＭＳ 明朝" w:hAnsi="ＭＳ 明朝"/>
                <w:color w:val="000000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提案価格　①＋②＋③</w:t>
            </w:r>
          </w:p>
        </w:tc>
        <w:tc>
          <w:tcPr>
            <w:tcW w:w="461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bottom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/>
                <w:sz w:val="22"/>
              </w:rPr>
            </w:pPr>
            <w:r>
              <w:rPr>
                <w:rFonts w:hint="eastAsia" w:ascii="ＭＳ 明朝" w:hAnsi="ＭＳ 明朝"/>
                <w:color w:val="000000"/>
                <w:sz w:val="22"/>
              </w:rPr>
              <w:t>円</w:t>
            </w:r>
          </w:p>
        </w:tc>
      </w:tr>
    </w:tbl>
    <w:p>
      <w:pPr>
        <w:pStyle w:val="0"/>
        <w:ind w:right="118" w:rightChars="56"/>
        <w:jc w:val="left"/>
        <w:rPr>
          <w:rFonts w:hint="default"/>
          <w:color w:val="000000"/>
          <w:sz w:val="22"/>
        </w:rPr>
      </w:pPr>
    </w:p>
    <w:p>
      <w:pPr>
        <w:pStyle w:val="0"/>
        <w:ind w:left="550" w:right="118" w:rightChars="56" w:hanging="550" w:hangingChars="250"/>
        <w:jc w:val="left"/>
        <w:rPr>
          <w:rFonts w:hint="default"/>
          <w:color w:val="000000"/>
          <w:sz w:val="22"/>
        </w:rPr>
      </w:pPr>
      <w:r>
        <w:rPr>
          <w:rFonts w:hint="eastAsia"/>
          <w:color w:val="000000"/>
          <w:sz w:val="22"/>
        </w:rPr>
        <w:t>【内訳】</w:t>
      </w:r>
    </w:p>
    <w:tbl>
      <w:tblPr>
        <w:tblStyle w:val="11"/>
        <w:tblW w:w="9274" w:type="dxa"/>
        <w:tblInd w:w="3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274"/>
      </w:tblGrid>
      <w:tr>
        <w:trPr>
          <w:trHeight w:val="8698" w:hRule="atLeast"/>
        </w:trPr>
        <w:tc>
          <w:tcPr>
            <w:tcW w:w="9274" w:type="dxa"/>
            <w:shd w:val="clear" w:color="auto" w:fill="auto"/>
            <w:vAlign w:val="top"/>
          </w:tcPr>
          <w:p>
            <w:pPr>
              <w:pStyle w:val="0"/>
              <w:ind w:right="118" w:rightChars="56"/>
              <w:jc w:val="left"/>
              <w:rPr>
                <w:rFonts w:hint="default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①導入準備に要する経費　</w:t>
            </w:r>
            <w:r>
              <w:rPr>
                <w:rFonts w:hint="eastAsia"/>
                <w:color w:val="000000"/>
                <w:sz w:val="24"/>
              </w:rPr>
              <w:t>A</w:t>
            </w:r>
            <w:r>
              <w:rPr>
                <w:rFonts w:hint="eastAsia"/>
                <w:color w:val="000000"/>
                <w:sz w:val="24"/>
              </w:rPr>
              <w:t>＋</w:t>
            </w:r>
            <w:r>
              <w:rPr>
                <w:rFonts w:hint="eastAsia"/>
                <w:color w:val="000000"/>
                <w:sz w:val="24"/>
              </w:rPr>
              <w:t>B</w:t>
            </w:r>
            <w:r>
              <w:rPr>
                <w:rFonts w:hint="eastAsia"/>
                <w:color w:val="000000"/>
                <w:sz w:val="24"/>
              </w:rPr>
              <w:t>＝</w:t>
            </w:r>
            <w:r>
              <w:rPr>
                <w:rFonts w:hint="eastAsia"/>
                <w:color w:val="000000"/>
                <w:sz w:val="24"/>
                <w:u w:val="none" w:color="auto"/>
              </w:rPr>
              <w:t>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>　　　　　　　　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円</w:t>
            </w:r>
          </w:p>
          <w:p>
            <w:pPr>
              <w:pStyle w:val="0"/>
              <w:ind w:right="118" w:rightChars="56" w:firstLine="240" w:firstLineChars="100"/>
              <w:jc w:val="left"/>
              <w:rPr>
                <w:rFonts w:hint="default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A.</w:t>
            </w:r>
            <w:r>
              <w:rPr>
                <w:rFonts w:hint="eastAsia"/>
                <w:color w:val="000000"/>
                <w:sz w:val="24"/>
              </w:rPr>
              <w:t>税　　　　　　　　　　　　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>　　　　　　　　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円</w:t>
            </w:r>
          </w:p>
          <w:p>
            <w:pPr>
              <w:pStyle w:val="0"/>
              <w:ind w:right="118" w:rightChars="56" w:firstLine="240" w:firstLineChars="100"/>
              <w:jc w:val="left"/>
              <w:rPr>
                <w:rFonts w:hint="default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B.</w:t>
            </w:r>
            <w:r>
              <w:rPr>
                <w:rFonts w:hint="eastAsia"/>
                <w:color w:val="000000"/>
                <w:sz w:val="24"/>
              </w:rPr>
              <w:t>料　　　　　　　　　　　　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>　　　　　　　　　　</w:t>
            </w:r>
            <w:r>
              <w:rPr>
                <w:rFonts w:hint="eastAsia"/>
                <w:color w:val="000000"/>
                <w:sz w:val="24"/>
              </w:rPr>
              <w:t>円</w:t>
            </w:r>
          </w:p>
          <w:p>
            <w:pPr>
              <w:pStyle w:val="0"/>
              <w:ind w:right="118" w:rightChars="56"/>
              <w:jc w:val="left"/>
              <w:rPr>
                <w:rFonts w:hint="default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②月額基本料　</w:t>
            </w:r>
            <w:r>
              <w:rPr>
                <w:rFonts w:hint="eastAsia"/>
                <w:color w:val="000000"/>
                <w:sz w:val="24"/>
              </w:rPr>
              <w:t>C</w:t>
            </w:r>
            <w:r>
              <w:rPr>
                <w:rFonts w:hint="eastAsia"/>
                <w:color w:val="000000"/>
                <w:sz w:val="24"/>
              </w:rPr>
              <w:t>＋</w:t>
            </w:r>
            <w:r>
              <w:rPr>
                <w:rFonts w:hint="eastAsia"/>
                <w:color w:val="000000"/>
                <w:sz w:val="24"/>
              </w:rPr>
              <w:t>D</w:t>
            </w:r>
            <w:r>
              <w:rPr>
                <w:rFonts w:hint="eastAsia"/>
                <w:color w:val="000000"/>
                <w:sz w:val="24"/>
              </w:rPr>
              <w:t>＝　　　　　</w:t>
            </w:r>
            <w:r>
              <w:rPr>
                <w:rFonts w:hint="eastAsia"/>
                <w:color w:val="000000"/>
                <w:sz w:val="24"/>
                <w:u w:val="none" w:color="auto"/>
              </w:rPr>
              <w:t>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>　　　　　　　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円</w:t>
            </w:r>
          </w:p>
          <w:p>
            <w:pPr>
              <w:pStyle w:val="0"/>
              <w:ind w:right="118" w:rightChars="56" w:firstLine="240" w:firstLineChars="100"/>
              <w:jc w:val="left"/>
              <w:rPr>
                <w:rFonts w:hint="default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C.</w:t>
            </w:r>
            <w:r>
              <w:rPr>
                <w:rFonts w:hint="eastAsia"/>
                <w:color w:val="000000"/>
                <w:sz w:val="24"/>
              </w:rPr>
              <w:t>税　　　　　　　　　　　　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>　　　　　　　　　　</w:t>
            </w:r>
            <w:r>
              <w:rPr>
                <w:rFonts w:hint="eastAsia"/>
                <w:color w:val="000000"/>
                <w:sz w:val="24"/>
              </w:rPr>
              <w:t>円</w:t>
            </w:r>
          </w:p>
          <w:p>
            <w:pPr>
              <w:pStyle w:val="0"/>
              <w:ind w:right="118" w:rightChars="56" w:firstLine="240" w:firstLineChars="100"/>
              <w:jc w:val="left"/>
              <w:rPr>
                <w:rFonts w:hint="default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D.</w:t>
            </w:r>
            <w:r>
              <w:rPr>
                <w:rFonts w:hint="eastAsia"/>
                <w:color w:val="000000"/>
                <w:sz w:val="24"/>
              </w:rPr>
              <w:t>料　　　　　　　　　　　　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>　　　　　　　　　　</w:t>
            </w:r>
            <w:r>
              <w:rPr>
                <w:rFonts w:hint="eastAsia"/>
                <w:color w:val="000000"/>
                <w:sz w:val="24"/>
              </w:rPr>
              <w:t>円</w:t>
            </w:r>
          </w:p>
          <w:p>
            <w:pPr>
              <w:pStyle w:val="0"/>
              <w:ind w:right="118" w:rightChars="56"/>
              <w:jc w:val="left"/>
              <w:rPr>
                <w:rFonts w:hint="default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③取扱手数料　</w:t>
            </w:r>
            <w:r>
              <w:rPr>
                <w:rFonts w:hint="eastAsia"/>
                <w:color w:val="000000"/>
                <w:sz w:val="24"/>
              </w:rPr>
              <w:t>E</w:t>
            </w:r>
            <w:r>
              <w:rPr>
                <w:rFonts w:hint="eastAsia"/>
                <w:color w:val="000000"/>
                <w:sz w:val="24"/>
              </w:rPr>
              <w:t>＋</w:t>
            </w:r>
            <w:r>
              <w:rPr>
                <w:rFonts w:hint="eastAsia"/>
                <w:color w:val="000000"/>
                <w:sz w:val="24"/>
              </w:rPr>
              <w:t>F</w:t>
            </w:r>
            <w:r>
              <w:rPr>
                <w:rFonts w:hint="eastAsia"/>
                <w:color w:val="000000"/>
                <w:sz w:val="24"/>
              </w:rPr>
              <w:t>＝　　　　　</w:t>
            </w:r>
            <w:r>
              <w:rPr>
                <w:rFonts w:hint="eastAsia"/>
                <w:color w:val="000000"/>
                <w:sz w:val="24"/>
                <w:u w:val="none" w:color="auto"/>
              </w:rPr>
              <w:t>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>　　　　　　　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円</w:t>
            </w:r>
          </w:p>
          <w:p>
            <w:pPr>
              <w:pStyle w:val="0"/>
              <w:ind w:right="118" w:rightChars="56" w:firstLine="240" w:firstLineChars="100"/>
              <w:jc w:val="left"/>
              <w:rPr>
                <w:rFonts w:hint="default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E.</w:t>
            </w:r>
            <w:r>
              <w:rPr>
                <w:rFonts w:hint="eastAsia"/>
                <w:color w:val="000000"/>
                <w:sz w:val="24"/>
              </w:rPr>
              <w:t>税　　　</w:t>
            </w:r>
            <w:r>
              <w:rPr>
                <w:rFonts w:hint="eastAsia"/>
                <w:color w:val="000000"/>
                <w:sz w:val="24"/>
              </w:rPr>
              <w:t>e</w:t>
            </w:r>
            <w:r>
              <w:rPr>
                <w:rFonts w:hint="eastAsia"/>
                <w:color w:val="000000"/>
                <w:sz w:val="24"/>
              </w:rPr>
              <w:t>円／件×</w:t>
            </w:r>
            <w:r>
              <w:rPr>
                <w:rFonts w:hint="eastAsia"/>
                <w:color w:val="000000"/>
                <w:sz w:val="24"/>
              </w:rPr>
              <w:t>2,760</w:t>
            </w:r>
            <w:r>
              <w:rPr>
                <w:rFonts w:hint="eastAsia"/>
                <w:color w:val="000000"/>
                <w:sz w:val="24"/>
              </w:rPr>
              <w:t>件（注２）＝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>　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 xml:space="preserve">                </w:t>
            </w:r>
            <w:r>
              <w:rPr>
                <w:rFonts w:hint="eastAsia"/>
                <w:color w:val="000000"/>
                <w:sz w:val="24"/>
              </w:rPr>
              <w:t>円　　　　　　　　　　　　　　　　　　　　　　</w:t>
            </w:r>
          </w:p>
          <w:p>
            <w:pPr>
              <w:pStyle w:val="0"/>
              <w:ind w:right="118" w:rightChars="56" w:firstLine="240" w:firstLineChars="100"/>
              <w:jc w:val="left"/>
              <w:rPr>
                <w:rFonts w:hint="default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F.</w:t>
            </w:r>
            <w:r>
              <w:rPr>
                <w:rFonts w:hint="eastAsia"/>
                <w:color w:val="000000"/>
                <w:sz w:val="24"/>
              </w:rPr>
              <w:t>料　　　</w:t>
            </w:r>
            <w:r>
              <w:rPr>
                <w:rFonts w:hint="eastAsia"/>
                <w:color w:val="000000"/>
                <w:sz w:val="24"/>
              </w:rPr>
              <w:t>f</w:t>
            </w:r>
            <w:r>
              <w:rPr>
                <w:rFonts w:hint="eastAsia"/>
                <w:color w:val="000000"/>
                <w:sz w:val="24"/>
              </w:rPr>
              <w:t>円／件×</w:t>
            </w:r>
            <w:r>
              <w:rPr>
                <w:rFonts w:hint="eastAsia"/>
                <w:color w:val="000000"/>
                <w:sz w:val="24"/>
              </w:rPr>
              <w:t>440</w:t>
            </w:r>
            <w:r>
              <w:rPr>
                <w:rFonts w:hint="eastAsia"/>
                <w:color w:val="000000"/>
                <w:sz w:val="24"/>
              </w:rPr>
              <w:t>件（注</w:t>
            </w:r>
            <w:bookmarkStart w:id="0" w:name="_GoBack"/>
            <w:bookmarkEnd w:id="0"/>
            <w:r>
              <w:rPr>
                <w:rFonts w:hint="eastAsia"/>
                <w:color w:val="000000"/>
                <w:sz w:val="24"/>
              </w:rPr>
              <w:t>３）＝</w:t>
            </w:r>
            <w:r>
              <w:rPr>
                <w:rFonts w:hint="eastAsia"/>
                <w:color w:val="000000"/>
                <w:sz w:val="24"/>
                <w:u w:val="none" w:color="auto"/>
              </w:rPr>
              <w:t>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>　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 xml:space="preserve">                </w:t>
            </w:r>
            <w:r>
              <w:rPr>
                <w:rFonts w:hint="eastAsia"/>
                <w:color w:val="000000"/>
                <w:sz w:val="24"/>
              </w:rPr>
              <w:t>円</w:t>
            </w:r>
          </w:p>
          <w:p>
            <w:pPr>
              <w:pStyle w:val="0"/>
              <w:ind w:right="118" w:rightChars="56" w:firstLine="240" w:firstLineChars="100"/>
              <w:jc w:val="left"/>
              <w:rPr>
                <w:rFonts w:hint="default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e.</w:t>
            </w:r>
            <w:r>
              <w:rPr>
                <w:rFonts w:hint="eastAsia"/>
                <w:color w:val="000000"/>
                <w:sz w:val="24"/>
              </w:rPr>
              <w:t>確保データに基づく収納</w:t>
            </w: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rFonts w:hint="eastAsia"/>
                <w:color w:val="000000"/>
                <w:sz w:val="24"/>
              </w:rPr>
              <w:t>件あたりの手数料（税）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>　　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円／件</w:t>
            </w:r>
          </w:p>
          <w:p>
            <w:pPr>
              <w:pStyle w:val="0"/>
              <w:ind w:right="118" w:rightChars="56" w:firstLine="240" w:firstLineChars="100"/>
              <w:jc w:val="left"/>
              <w:rPr>
                <w:rFonts w:hint="default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f.</w:t>
            </w:r>
            <w:r>
              <w:rPr>
                <w:rFonts w:hint="eastAsia"/>
                <w:color w:val="000000"/>
                <w:sz w:val="24"/>
              </w:rPr>
              <w:t>確保データに基づく収納</w:t>
            </w: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rFonts w:hint="eastAsia"/>
                <w:color w:val="000000"/>
                <w:sz w:val="24"/>
              </w:rPr>
              <w:t>件あたりの手数料（料）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>　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円／件</w:t>
            </w:r>
          </w:p>
          <w:p>
            <w:pPr>
              <w:pStyle w:val="0"/>
              <w:ind w:right="118" w:rightChars="56"/>
              <w:jc w:val="left"/>
              <w:rPr>
                <w:rFonts w:hint="default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4"/>
              </w:rPr>
              <w:t>提案価格　①＋②＋③＝</w:t>
            </w:r>
            <w:r>
              <w:rPr>
                <w:rFonts w:hint="eastAsia"/>
                <w:color w:val="000000"/>
                <w:sz w:val="24"/>
                <w:u w:val="none" w:color="auto"/>
              </w:rPr>
              <w:t>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>　　　　　</w:t>
            </w:r>
            <w:r>
              <w:rPr>
                <w:rFonts w:hint="eastAsia"/>
                <w:color w:val="000000"/>
                <w:sz w:val="24"/>
                <w:u w:val="single" w:color="auto"/>
              </w:rPr>
              <w:t xml:space="preserve">                  </w:t>
            </w:r>
            <w:r>
              <w:rPr>
                <w:rFonts w:hint="eastAsia"/>
                <w:color w:val="000000"/>
                <w:sz w:val="24"/>
              </w:rPr>
              <w:t>円</w:t>
            </w:r>
          </w:p>
          <w:p>
            <w:pPr>
              <w:pStyle w:val="0"/>
              <w:ind w:right="118" w:rightChars="56"/>
              <w:jc w:val="left"/>
              <w:rPr>
                <w:rFonts w:hint="default"/>
                <w:color w:val="000000"/>
                <w:sz w:val="22"/>
              </w:rPr>
            </w:pPr>
          </w:p>
          <w:p>
            <w:pPr>
              <w:pStyle w:val="0"/>
              <w:ind w:right="118" w:rightChars="56"/>
              <w:jc w:val="left"/>
              <w:rPr>
                <w:rFonts w:hint="default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注　１</w:t>
            </w:r>
            <w:r>
              <w:rPr>
                <w:rFonts w:hint="eastAsia"/>
                <w:color w:val="000000"/>
                <w:sz w:val="22"/>
              </w:rPr>
              <w:t>.</w:t>
            </w:r>
            <w:r>
              <w:rPr>
                <w:rFonts w:hint="eastAsia"/>
                <w:color w:val="000000"/>
                <w:sz w:val="22"/>
              </w:rPr>
              <w:t>金額は消費税及び地方消費税を含まない価格とし、アラビア数字を用いること。</w:t>
            </w:r>
          </w:p>
          <w:p>
            <w:pPr>
              <w:pStyle w:val="0"/>
              <w:ind w:right="118" w:rightChars="56"/>
              <w:jc w:val="left"/>
              <w:rPr>
                <w:rFonts w:hint="default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　２</w:t>
            </w:r>
            <w:r>
              <w:rPr>
                <w:rFonts w:hint="eastAsia"/>
                <w:color w:val="000000"/>
                <w:sz w:val="22"/>
              </w:rPr>
              <w:t>.</w:t>
            </w:r>
            <w:r>
              <w:rPr>
                <w:rFonts w:hint="eastAsia"/>
                <w:color w:val="000000"/>
                <w:sz w:val="22"/>
              </w:rPr>
              <w:t>税の令和９年３月の見込通量</w:t>
            </w:r>
          </w:p>
          <w:p>
            <w:pPr>
              <w:pStyle w:val="0"/>
              <w:ind w:right="118" w:rightChars="56"/>
              <w:jc w:val="left"/>
              <w:rPr>
                <w:rFonts w:hint="default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　３</w:t>
            </w:r>
            <w:r>
              <w:rPr>
                <w:rFonts w:hint="eastAsia"/>
                <w:color w:val="000000"/>
                <w:sz w:val="22"/>
              </w:rPr>
              <w:t>.</w:t>
            </w:r>
            <w:r>
              <w:rPr>
                <w:rFonts w:hint="eastAsia"/>
                <w:color w:val="000000"/>
                <w:sz w:val="22"/>
              </w:rPr>
              <w:t>料の令和９年３月の見込通量</w:t>
            </w:r>
          </w:p>
        </w:tc>
      </w:tr>
    </w:tbl>
    <w:p>
      <w:pPr>
        <w:pStyle w:val="0"/>
        <w:ind w:left="550" w:right="118" w:rightChars="56" w:hanging="550" w:hangingChars="250"/>
        <w:jc w:val="left"/>
        <w:rPr>
          <w:rFonts w:hint="default"/>
          <w:color w:val="000000"/>
          <w:sz w:val="22"/>
        </w:rPr>
      </w:pPr>
    </w:p>
    <w:sectPr>
      <w:footerReference r:id="rId5" w:type="default"/>
      <w:pgSz w:w="11907" w:h="16840"/>
      <w:pgMar w:top="1134" w:right="1077" w:bottom="851" w:left="1077" w:header="0" w:footer="0" w:gutter="0"/>
      <w:pgNumType w:start="11"/>
      <w:cols w:space="720"/>
      <w:textDirection w:val="lrTb"/>
      <w:docGrid w:type="lines" w:linePitch="29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center"/>
      <w:rPr>
        <w:rFonts w:hint="default"/>
      </w:rPr>
    </w:pPr>
  </w:p>
  <w:p>
    <w:pPr>
      <w:pStyle w:val="17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efaultTabStop w:val="840"/>
  <w:drawingGridHorizontalSpacing w:val="105"/>
  <w:drawingGridVerticalSpacing w:val="29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kern w:val="2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231</TotalTime>
  <Pages>1</Pages>
  <Words>26</Words>
  <Characters>152</Characters>
  <Application>JUST Note</Application>
  <Lines>1</Lines>
  <Paragraphs>1</Paragraphs>
  <CharactersWithSpaces>177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2026-10-01T06:41:35Z</cp:lastPrinted>
  <dcterms:created xsi:type="dcterms:W3CDTF">2026-09-02T11:57:00Z</dcterms:created>
  <dcterms:modified xsi:type="dcterms:W3CDTF">2026-10-01T07:06:09Z</dcterms:modified>
  <cp:revision>8</cp:revision>
</cp:coreProperties>
</file>